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5DB" w:rsidRDefault="00797F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59"/>
      <w:bookmarkStart w:id="1" w:name="_GoBack"/>
      <w:bookmarkEnd w:id="0"/>
      <w:bookmarkEnd w:id="1"/>
      <w:r w:rsidRPr="00242022">
        <w:rPr>
          <w:rFonts w:ascii="Times New Roman" w:hAnsi="Times New Roman" w:cs="Times New Roman"/>
          <w:sz w:val="28"/>
          <w:szCs w:val="28"/>
        </w:rPr>
        <w:t>МЕТОДИКА</w:t>
      </w:r>
    </w:p>
    <w:p w:rsidR="00797F5D" w:rsidRDefault="00797F5D" w:rsidP="007425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42022">
        <w:rPr>
          <w:rFonts w:ascii="Times New Roman" w:hAnsi="Times New Roman" w:cs="Times New Roman"/>
          <w:sz w:val="28"/>
          <w:szCs w:val="28"/>
        </w:rPr>
        <w:t>РАСЧЕТА НОРМАТИВОВ ДЛЯ ОПРЕДЕЛЕНИЯ ОБЩЕГО ОБЪЕМА СУБВЕНЦИЙ,</w:t>
      </w:r>
      <w:r w:rsidR="007425DB">
        <w:rPr>
          <w:rFonts w:ascii="Times New Roman" w:hAnsi="Times New Roman" w:cs="Times New Roman"/>
          <w:sz w:val="28"/>
          <w:szCs w:val="28"/>
        </w:rPr>
        <w:t xml:space="preserve"> </w:t>
      </w:r>
      <w:r w:rsidRPr="00242022">
        <w:rPr>
          <w:rFonts w:ascii="Times New Roman" w:hAnsi="Times New Roman" w:cs="Times New Roman"/>
          <w:sz w:val="28"/>
          <w:szCs w:val="28"/>
        </w:rPr>
        <w:t>ПРЕДОСТАВЛЯЕМЫХ МЕСТНЫМ БЮДЖЕТАМ ИЗ ОБЛАСТНОГО БЮДЖЕТА</w:t>
      </w:r>
      <w:r w:rsidR="007425DB">
        <w:rPr>
          <w:rFonts w:ascii="Times New Roman" w:hAnsi="Times New Roman" w:cs="Times New Roman"/>
          <w:sz w:val="28"/>
          <w:szCs w:val="28"/>
        </w:rPr>
        <w:t xml:space="preserve"> </w:t>
      </w:r>
      <w:r w:rsidRPr="00242022">
        <w:rPr>
          <w:rFonts w:ascii="Times New Roman" w:hAnsi="Times New Roman" w:cs="Times New Roman"/>
          <w:sz w:val="28"/>
          <w:szCs w:val="28"/>
        </w:rPr>
        <w:t>НОВОСИБИРСКОЙ ОБЛАСТИ ДЛЯ ОСУЩЕСТВЛЕНИЯ ОРГАНАМИ МЕСТНОГО</w:t>
      </w:r>
      <w:r w:rsidR="007425DB">
        <w:rPr>
          <w:rFonts w:ascii="Times New Roman" w:hAnsi="Times New Roman" w:cs="Times New Roman"/>
          <w:sz w:val="28"/>
          <w:szCs w:val="28"/>
        </w:rPr>
        <w:t xml:space="preserve"> </w:t>
      </w:r>
      <w:r w:rsidRPr="00242022">
        <w:rPr>
          <w:rFonts w:ascii="Times New Roman" w:hAnsi="Times New Roman" w:cs="Times New Roman"/>
          <w:sz w:val="28"/>
          <w:szCs w:val="28"/>
        </w:rPr>
        <w:t>САМОУПРАВЛЕНИЯ ОТДЕЛЬНЫХ ГОСУДАРСТВЕННЫХ ПОЛНОМОЧИЙ</w:t>
      </w:r>
      <w:r w:rsidR="007425DB">
        <w:rPr>
          <w:rFonts w:ascii="Times New Roman" w:hAnsi="Times New Roman" w:cs="Times New Roman"/>
          <w:sz w:val="28"/>
          <w:szCs w:val="28"/>
        </w:rPr>
        <w:t xml:space="preserve"> </w:t>
      </w:r>
      <w:r w:rsidR="007425DB" w:rsidRPr="007425DB">
        <w:rPr>
          <w:rFonts w:ascii="Times New Roman" w:hAnsi="Times New Roman" w:cs="Times New Roman"/>
          <w:sz w:val="28"/>
          <w:szCs w:val="28"/>
        </w:rPr>
        <w:t>ПО ОРГАНИЗАЦИИ И ОСУЩЕСТВЛЕНИЮ</w:t>
      </w:r>
      <w:r w:rsidR="007425DB">
        <w:rPr>
          <w:rFonts w:ascii="Times New Roman" w:hAnsi="Times New Roman" w:cs="Times New Roman"/>
          <w:sz w:val="28"/>
          <w:szCs w:val="28"/>
        </w:rPr>
        <w:t xml:space="preserve"> </w:t>
      </w:r>
      <w:r w:rsidR="007425DB" w:rsidRPr="007425DB">
        <w:rPr>
          <w:rFonts w:ascii="Times New Roman" w:hAnsi="Times New Roman" w:cs="Times New Roman"/>
          <w:sz w:val="28"/>
          <w:szCs w:val="28"/>
        </w:rPr>
        <w:t>МЕРОПРИЯТИЙ ПО ОКАЗАНИЮ ПОМОЩИ ЛИЦАМ, НАХОДЯЩИМСЯ</w:t>
      </w:r>
      <w:r w:rsidR="007425DB">
        <w:rPr>
          <w:rFonts w:ascii="Times New Roman" w:hAnsi="Times New Roman" w:cs="Times New Roman"/>
          <w:sz w:val="28"/>
          <w:szCs w:val="28"/>
        </w:rPr>
        <w:t xml:space="preserve"> </w:t>
      </w:r>
      <w:r w:rsidR="007425DB" w:rsidRPr="007425DB">
        <w:rPr>
          <w:rFonts w:ascii="Times New Roman" w:hAnsi="Times New Roman" w:cs="Times New Roman"/>
          <w:sz w:val="28"/>
          <w:szCs w:val="28"/>
        </w:rPr>
        <w:t>В СОСТОЯНИИ АЛКОГОЛЬНОГО, НАРКОТИЧЕСКОГО</w:t>
      </w:r>
      <w:r w:rsidR="007425DB">
        <w:rPr>
          <w:rFonts w:ascii="Times New Roman" w:hAnsi="Times New Roman" w:cs="Times New Roman"/>
          <w:sz w:val="28"/>
          <w:szCs w:val="28"/>
        </w:rPr>
        <w:t xml:space="preserve"> </w:t>
      </w:r>
      <w:r w:rsidR="007425DB" w:rsidRPr="007425DB">
        <w:rPr>
          <w:rFonts w:ascii="Times New Roman" w:hAnsi="Times New Roman" w:cs="Times New Roman"/>
          <w:sz w:val="28"/>
          <w:szCs w:val="28"/>
        </w:rPr>
        <w:t>ИЛИ ИНОГО ТОКСИЧЕСКОГО ОПЬЯНЕНИЯ</w:t>
      </w:r>
    </w:p>
    <w:p w:rsidR="007425DB" w:rsidRPr="00242022" w:rsidRDefault="007425DB" w:rsidP="007425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97F5D" w:rsidRPr="00242022" w:rsidRDefault="00797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022">
        <w:rPr>
          <w:rFonts w:ascii="Times New Roman" w:hAnsi="Times New Roman" w:cs="Times New Roman"/>
          <w:sz w:val="28"/>
          <w:szCs w:val="28"/>
        </w:rPr>
        <w:t xml:space="preserve">Настоящая Методика устанавливает порядок расчета нормативов для определения общего объема субвенций, предоставляемых местным бюджетам из областного бюджета Новосибирской области для осуществления органами местного самоуправления Новосибирской области отдельных государственных полномочий (далее - субвенция), и распределения указанных субвенций между муниципальными районами (городскими округами) Новосибирской области (далее - муниципальное образование) в соответствии со </w:t>
      </w:r>
      <w:hyperlink r:id="rId4">
        <w:r w:rsidRPr="00242022">
          <w:rPr>
            <w:rFonts w:ascii="Times New Roman" w:hAnsi="Times New Roman" w:cs="Times New Roman"/>
            <w:color w:val="0000FF"/>
            <w:sz w:val="28"/>
            <w:szCs w:val="28"/>
          </w:rPr>
          <w:t>статьей 140</w:t>
        </w:r>
      </w:hyperlink>
      <w:r w:rsidRPr="0024202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797F5D" w:rsidRPr="00242022" w:rsidRDefault="00797F5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022">
        <w:rPr>
          <w:rFonts w:ascii="Times New Roman" w:hAnsi="Times New Roman" w:cs="Times New Roman"/>
          <w:sz w:val="28"/>
          <w:szCs w:val="28"/>
        </w:rPr>
        <w:t>Общий объем субвенций (Соб), предоставляемых муниципальным образованием, определяется по формуле:</w:t>
      </w:r>
    </w:p>
    <w:p w:rsidR="00797F5D" w:rsidRPr="00242022" w:rsidRDefault="00797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7F5D" w:rsidRPr="00242022" w:rsidRDefault="00797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022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1386840" cy="28956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F5D" w:rsidRPr="00242022" w:rsidRDefault="00797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7F5D" w:rsidRPr="00242022" w:rsidRDefault="00797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022">
        <w:rPr>
          <w:rFonts w:ascii="Times New Roman" w:hAnsi="Times New Roman" w:cs="Times New Roman"/>
          <w:sz w:val="28"/>
          <w:szCs w:val="28"/>
        </w:rPr>
        <w:t>i - муниципальное образование;</w:t>
      </w:r>
    </w:p>
    <w:p w:rsidR="00797F5D" w:rsidRPr="00242022" w:rsidRDefault="00797F5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022">
        <w:rPr>
          <w:rFonts w:ascii="Times New Roman" w:hAnsi="Times New Roman" w:cs="Times New Roman"/>
          <w:sz w:val="28"/>
          <w:szCs w:val="28"/>
        </w:rPr>
        <w:t>n - количество муниципальных образований;</w:t>
      </w:r>
    </w:p>
    <w:p w:rsidR="00797F5D" w:rsidRPr="00242022" w:rsidRDefault="00797F5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022">
        <w:rPr>
          <w:rFonts w:ascii="Times New Roman" w:hAnsi="Times New Roman" w:cs="Times New Roman"/>
          <w:sz w:val="28"/>
          <w:szCs w:val="28"/>
        </w:rPr>
        <w:t>Собi - объем субвенций, предоставляемых i-му муниципальному образованию, рассчитывается по формуле:</w:t>
      </w:r>
    </w:p>
    <w:p w:rsidR="00797F5D" w:rsidRPr="00242022" w:rsidRDefault="00797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7F5D" w:rsidRPr="00242022" w:rsidRDefault="00797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022">
        <w:rPr>
          <w:rFonts w:ascii="Times New Roman" w:hAnsi="Times New Roman" w:cs="Times New Roman"/>
          <w:sz w:val="28"/>
          <w:szCs w:val="28"/>
        </w:rPr>
        <w:t>Собi = Фi + Маi + Рсi + Рмi + Робi, где:</w:t>
      </w:r>
    </w:p>
    <w:p w:rsidR="00797F5D" w:rsidRPr="00242022" w:rsidRDefault="00797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7F5D" w:rsidRPr="00242022" w:rsidRDefault="00797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022">
        <w:rPr>
          <w:rFonts w:ascii="Times New Roman" w:hAnsi="Times New Roman" w:cs="Times New Roman"/>
          <w:sz w:val="28"/>
          <w:szCs w:val="28"/>
        </w:rPr>
        <w:t>Фi - фонд оплаты труда с начислениями на оплату труда сотрудников специализированных организаций для оказания помощи лицам, находящимся в состоянии алкогольного, наркотического или иного токсического опьянения (далее - специализированная организация), в i-ом муниципальном образовании, рассчитывается по формуле:</w:t>
      </w:r>
    </w:p>
    <w:p w:rsidR="00797F5D" w:rsidRPr="00242022" w:rsidRDefault="00797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7F5D" w:rsidRPr="00242022" w:rsidRDefault="00797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022">
        <w:rPr>
          <w:rFonts w:ascii="Times New Roman" w:hAnsi="Times New Roman" w:cs="Times New Roman"/>
          <w:sz w:val="28"/>
          <w:szCs w:val="28"/>
        </w:rPr>
        <w:t>Фi = Фmui + Фсpi, где:</w:t>
      </w:r>
    </w:p>
    <w:p w:rsidR="00797F5D" w:rsidRPr="00242022" w:rsidRDefault="00797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7F5D" w:rsidRPr="00242022" w:rsidRDefault="00797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022">
        <w:rPr>
          <w:rFonts w:ascii="Times New Roman" w:hAnsi="Times New Roman" w:cs="Times New Roman"/>
          <w:sz w:val="28"/>
          <w:szCs w:val="28"/>
        </w:rPr>
        <w:t>Фmui - фонд оплаты труда с начислениями на оплату труда сотрудников специализированных организаций, созданных в форме муниципального учреждения, в i-ом муниципальном образовании;</w:t>
      </w:r>
    </w:p>
    <w:p w:rsidR="00797F5D" w:rsidRPr="00242022" w:rsidRDefault="00797F5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0B">
        <w:rPr>
          <w:rFonts w:ascii="Times New Roman" w:hAnsi="Times New Roman" w:cs="Times New Roman"/>
          <w:sz w:val="28"/>
          <w:szCs w:val="28"/>
        </w:rPr>
        <w:lastRenderedPageBreak/>
        <w:t>Фсpi - фонд оплаты труда с начислениями на оплату труда сотрудников</w:t>
      </w:r>
      <w:r w:rsidRPr="00242022">
        <w:rPr>
          <w:rFonts w:ascii="Times New Roman" w:hAnsi="Times New Roman" w:cs="Times New Roman"/>
          <w:sz w:val="28"/>
          <w:szCs w:val="28"/>
        </w:rPr>
        <w:t xml:space="preserve"> специализированных организаций, созданных в форме структурного подразделения в муниципальном учреждении, в i-ом муниципальном образовании;</w:t>
      </w:r>
    </w:p>
    <w:p w:rsidR="00797F5D" w:rsidRPr="00242022" w:rsidRDefault="00797F5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022">
        <w:rPr>
          <w:rFonts w:ascii="Times New Roman" w:hAnsi="Times New Roman" w:cs="Times New Roman"/>
          <w:sz w:val="28"/>
          <w:szCs w:val="28"/>
        </w:rPr>
        <w:t>Маi - материальные затраты на обеспечение деятельности сотрудников специализированных организаций в i-ом муниципальном образовании, которые рассчитываются по формуле:</w:t>
      </w:r>
    </w:p>
    <w:p w:rsidR="00797F5D" w:rsidRPr="00242022" w:rsidRDefault="00797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7F5D" w:rsidRPr="00242022" w:rsidRDefault="00797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022">
        <w:rPr>
          <w:rFonts w:ascii="Times New Roman" w:hAnsi="Times New Roman" w:cs="Times New Roman"/>
          <w:sz w:val="28"/>
          <w:szCs w:val="28"/>
        </w:rPr>
        <w:t>Маi = Фi x К, где:</w:t>
      </w:r>
    </w:p>
    <w:p w:rsidR="00797F5D" w:rsidRPr="00242022" w:rsidRDefault="00797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7F5D" w:rsidRPr="00242022" w:rsidRDefault="00797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022">
        <w:rPr>
          <w:rFonts w:ascii="Times New Roman" w:hAnsi="Times New Roman" w:cs="Times New Roman"/>
          <w:sz w:val="28"/>
          <w:szCs w:val="28"/>
        </w:rPr>
        <w:t>К = 0,05 коэффициент нормирования материальных расходов на обеспечение деятельности сотрудников специализированных организаций;</w:t>
      </w:r>
    </w:p>
    <w:p w:rsidR="00797F5D" w:rsidRPr="00242022" w:rsidRDefault="00797F5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022">
        <w:rPr>
          <w:rFonts w:ascii="Times New Roman" w:hAnsi="Times New Roman" w:cs="Times New Roman"/>
          <w:sz w:val="28"/>
          <w:szCs w:val="28"/>
        </w:rPr>
        <w:t>Рсi - расходы на содержание зданий и коммунальные расходы специализированных организаций, включая затраты на проведение капитального (в случае, когда объект недвижимого имущества находится в собственности или в оперативном управлении специализированных организаций) и текущего ремонта объектов недвижимого имущества, холодное водоснабжение и водоотведение, горячее водоснабжение, теплоснабжение, электроснабжение, аренду недвижимого имущества (в случае, когда объект недвижимого имущества используется на основании договора аренды), в i-ом муниципальном образовании;</w:t>
      </w:r>
    </w:p>
    <w:p w:rsidR="00797F5D" w:rsidRPr="00242022" w:rsidRDefault="00797F5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022">
        <w:rPr>
          <w:rFonts w:ascii="Times New Roman" w:hAnsi="Times New Roman" w:cs="Times New Roman"/>
          <w:sz w:val="28"/>
          <w:szCs w:val="28"/>
        </w:rPr>
        <w:t>Рмi - расходы на обеспечение деятельности специализированных организаций в i-ом муниципальном образовании, в том числе расходы на лекарственные препараты и материалы, применяемые в медицинских целях, продукты питания, мягкий инвентарь, прочие материальные запасы;</w:t>
      </w:r>
    </w:p>
    <w:p w:rsidR="00797F5D" w:rsidRPr="00242022" w:rsidRDefault="00797F5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022">
        <w:rPr>
          <w:rFonts w:ascii="Times New Roman" w:hAnsi="Times New Roman" w:cs="Times New Roman"/>
          <w:sz w:val="28"/>
          <w:szCs w:val="28"/>
        </w:rPr>
        <w:t>Робi - расходы на оборудование специализированных организаций в целях осуществления текущей деятельности в соответствии с требованиями санитарно-эпидемиологической безопасности, для поддержания и обеспечения пожарной безопасности, антитеррористической защищенности, обеспечения системами видеонаблюдения в соответствии с техническими требованиями.</w:t>
      </w:r>
    </w:p>
    <w:p w:rsidR="00797F5D" w:rsidRPr="00242022" w:rsidRDefault="00797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151D" w:rsidRPr="00242022" w:rsidRDefault="0011151D">
      <w:pPr>
        <w:rPr>
          <w:rFonts w:ascii="Times New Roman" w:hAnsi="Times New Roman" w:cs="Times New Roman"/>
          <w:sz w:val="28"/>
          <w:szCs w:val="28"/>
        </w:rPr>
      </w:pPr>
    </w:p>
    <w:p w:rsidR="00242022" w:rsidRPr="00242022" w:rsidRDefault="00242022">
      <w:pPr>
        <w:rPr>
          <w:rFonts w:ascii="Times New Roman" w:hAnsi="Times New Roman" w:cs="Times New Roman"/>
          <w:sz w:val="28"/>
          <w:szCs w:val="28"/>
        </w:rPr>
      </w:pPr>
    </w:p>
    <w:p w:rsidR="00242022" w:rsidRPr="00242022" w:rsidRDefault="00242022">
      <w:pPr>
        <w:rPr>
          <w:rFonts w:ascii="Times New Roman" w:hAnsi="Times New Roman" w:cs="Times New Roman"/>
          <w:sz w:val="28"/>
          <w:szCs w:val="28"/>
        </w:rPr>
      </w:pPr>
      <w:r w:rsidRPr="00242022">
        <w:rPr>
          <w:rFonts w:ascii="Times New Roman" w:hAnsi="Times New Roman" w:cs="Times New Roman"/>
          <w:sz w:val="28"/>
          <w:szCs w:val="28"/>
        </w:rPr>
        <w:t>Первый заместитель министра</w:t>
      </w:r>
      <w:r w:rsidRPr="00242022">
        <w:rPr>
          <w:rFonts w:ascii="Times New Roman" w:hAnsi="Times New Roman" w:cs="Times New Roman"/>
          <w:sz w:val="28"/>
          <w:szCs w:val="28"/>
        </w:rPr>
        <w:tab/>
      </w:r>
      <w:r w:rsidRPr="00242022">
        <w:rPr>
          <w:rFonts w:ascii="Times New Roman" w:hAnsi="Times New Roman" w:cs="Times New Roman"/>
          <w:sz w:val="28"/>
          <w:szCs w:val="28"/>
        </w:rPr>
        <w:tab/>
      </w:r>
      <w:r w:rsidRPr="00242022">
        <w:rPr>
          <w:rFonts w:ascii="Times New Roman" w:hAnsi="Times New Roman" w:cs="Times New Roman"/>
          <w:sz w:val="28"/>
          <w:szCs w:val="28"/>
        </w:rPr>
        <w:tab/>
      </w:r>
      <w:r w:rsidRPr="00242022">
        <w:rPr>
          <w:rFonts w:ascii="Times New Roman" w:hAnsi="Times New Roman" w:cs="Times New Roman"/>
          <w:sz w:val="28"/>
          <w:szCs w:val="28"/>
        </w:rPr>
        <w:tab/>
      </w:r>
      <w:r w:rsidRPr="00242022">
        <w:rPr>
          <w:rFonts w:ascii="Times New Roman" w:hAnsi="Times New Roman" w:cs="Times New Roman"/>
          <w:sz w:val="28"/>
          <w:szCs w:val="28"/>
        </w:rPr>
        <w:tab/>
        <w:t>Е.М. Москалева</w:t>
      </w:r>
    </w:p>
    <w:sectPr w:rsidR="00242022" w:rsidRPr="00242022" w:rsidSect="00174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F5D"/>
    <w:rsid w:val="0011151D"/>
    <w:rsid w:val="00126F1B"/>
    <w:rsid w:val="001730D4"/>
    <w:rsid w:val="00242022"/>
    <w:rsid w:val="00446AAB"/>
    <w:rsid w:val="004918A4"/>
    <w:rsid w:val="007425DB"/>
    <w:rsid w:val="00797F5D"/>
    <w:rsid w:val="0093660B"/>
    <w:rsid w:val="009E1C2B"/>
    <w:rsid w:val="00EB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2BE516-BC9B-4AF4-84C4-B26D9C05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7F5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797F5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797F5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2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20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hyperlink" Target="consultantplus://offline/ref=9B1DA0D6A21656FA2588101E31F6C83467C111D884BE83878A5154F6A3E0C6ACA2464251591FBE9B2C22E754E79675942E5A23F117BFL21E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Людмила Александровна</dc:creator>
  <cp:keywords/>
  <dc:description/>
  <cp:lastModifiedBy>Соловьева Людмила Александровна</cp:lastModifiedBy>
  <cp:revision>2</cp:revision>
  <cp:lastPrinted>2022-10-14T02:30:00Z</cp:lastPrinted>
  <dcterms:created xsi:type="dcterms:W3CDTF">2022-10-17T08:54:00Z</dcterms:created>
  <dcterms:modified xsi:type="dcterms:W3CDTF">2022-10-17T08:54:00Z</dcterms:modified>
</cp:coreProperties>
</file>